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71E9B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14:paraId="6F6DED08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технологического</w:t>
      </w:r>
    </w:p>
    <w:p w14:paraId="672B4C1B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присоединения энергопринимающих</w:t>
      </w:r>
    </w:p>
    <w:p w14:paraId="03139FEC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устройств потребителей</w:t>
      </w:r>
    </w:p>
    <w:p w14:paraId="22EADABB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электрической энергии, объектов</w:t>
      </w:r>
    </w:p>
    <w:p w14:paraId="26D6020B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производству электрической</w:t>
      </w:r>
    </w:p>
    <w:p w14:paraId="7B191CC2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энергии, а также объектов</w:t>
      </w:r>
    </w:p>
    <w:p w14:paraId="0D714A99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электросетевого хозяйства,</w:t>
      </w:r>
    </w:p>
    <w:p w14:paraId="4E477678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принадлежащих сетевым организациям</w:t>
      </w:r>
    </w:p>
    <w:p w14:paraId="2698BDDA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иным лицам, к электрическим сетям</w:t>
      </w:r>
    </w:p>
    <w:p w14:paraId="4CB80905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077EAC3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_GoBack"/>
      <w:bookmarkEnd w:id="0"/>
    </w:p>
    <w:p w14:paraId="0376138F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ЗАЯВКА </w:t>
      </w:r>
      <w:hyperlink w:anchor="Par135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14:paraId="63D90AD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юридического лица (индивидуального предпринимателя),</w:t>
      </w:r>
    </w:p>
    <w:p w14:paraId="18810B2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физического лица на присоединение энергопринимающих устройств</w:t>
      </w:r>
    </w:p>
    <w:p w14:paraId="2994DFF5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4F609438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14:paraId="4722F67E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(полное наименование заявителя - юридического лица;</w:t>
      </w:r>
    </w:p>
    <w:p w14:paraId="23572AEC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62166FD5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фамилия, имя, отчество заявителя - индивидуального предпринимателя)</w:t>
      </w:r>
    </w:p>
    <w:p w14:paraId="11CD1EE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Номер записи в Едином государственном реестре юридических лиц (номер</w:t>
      </w:r>
    </w:p>
    <w:p w14:paraId="0526C28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записи  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Едином государственном реестре индивидуальных предпринимателей) и</w:t>
      </w:r>
    </w:p>
    <w:p w14:paraId="3B00B91D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ее внесения в реестр </w:t>
      </w:r>
      <w:hyperlink w:anchor="Par136" w:history="1">
        <w:r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 xml:space="preserve"> _____________________________________________</w:t>
      </w:r>
    </w:p>
    <w:p w14:paraId="25CA56BE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E6E7C4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4FA1C385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Паспортные данные </w:t>
      </w:r>
      <w:hyperlink w:anchor="Par137" w:history="1">
        <w:r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>
        <w:rPr>
          <w:rFonts w:ascii="Courier New" w:hAnsi="Courier New" w:cs="Courier New"/>
          <w:sz w:val="20"/>
          <w:szCs w:val="20"/>
        </w:rPr>
        <w:t>: серия _________ номер __________________________</w:t>
      </w:r>
    </w:p>
    <w:p w14:paraId="0BD6B377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выдан (кем, когда) _______________________________________________________.</w:t>
      </w:r>
    </w:p>
    <w:p w14:paraId="46AF9028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Место нахождения заявителя, в том числе фактический адрес __________</w:t>
      </w:r>
    </w:p>
    <w:p w14:paraId="583A23A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49767E55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(индекс, адрес)</w:t>
      </w:r>
    </w:p>
    <w:p w14:paraId="61D9535A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В связи с __________________________________________________________</w:t>
      </w:r>
    </w:p>
    <w:p w14:paraId="695F80AE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FD87D03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(увеличение объема максимальной мощности, новое строительство,</w:t>
      </w:r>
    </w:p>
    <w:p w14:paraId="7F40A1D8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изменение категории надежности электроснабжения и др. - указать нужное)</w:t>
      </w:r>
    </w:p>
    <w:p w14:paraId="6D8DDFCA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просит осуществить технологическое присоединение __________________________</w:t>
      </w:r>
    </w:p>
    <w:p w14:paraId="76CF403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14:paraId="07DE82BA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(наименование энергопринимающих устройств для присоединения)</w:t>
      </w:r>
    </w:p>
    <w:p w14:paraId="7E49D4D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расположенных ____________________________________________________________.</w:t>
      </w:r>
    </w:p>
    <w:p w14:paraId="7177099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(место нахождения энергопринимающих устройств)</w:t>
      </w:r>
    </w:p>
    <w:p w14:paraId="7EB76C1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 </w:t>
      </w:r>
      <w:proofErr w:type="gramStart"/>
      <w:r>
        <w:rPr>
          <w:rFonts w:ascii="Courier New" w:hAnsi="Courier New" w:cs="Courier New"/>
          <w:sz w:val="20"/>
          <w:szCs w:val="20"/>
        </w:rPr>
        <w:t>Количество  точек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присоединения с указанием технических параметров</w:t>
      </w:r>
    </w:p>
    <w:p w14:paraId="5DB9F1BD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элементов энергопринимающих устройств _____________________________________</w:t>
      </w:r>
    </w:p>
    <w:p w14:paraId="417BBB99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14:paraId="42D8B18D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(описание существующей сети для присоединения,</w:t>
      </w:r>
    </w:p>
    <w:p w14:paraId="0E20475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075CA0C8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максимальной мощности (дополнительно или вновь) или (и) планируемых</w:t>
      </w:r>
    </w:p>
    <w:p w14:paraId="0790CE89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точек присоединения)</w:t>
      </w:r>
    </w:p>
    <w:p w14:paraId="595001E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47"/>
      <w:bookmarkEnd w:id="1"/>
      <w:r>
        <w:rPr>
          <w:rFonts w:ascii="Courier New" w:hAnsi="Courier New" w:cs="Courier New"/>
          <w:sz w:val="20"/>
          <w:szCs w:val="20"/>
        </w:rPr>
        <w:t xml:space="preserve">    6.    Максимальная    мощность    </w:t>
      </w:r>
      <w:hyperlink w:anchor="Par138" w:history="1">
        <w:r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>
        <w:rPr>
          <w:rFonts w:ascii="Courier New" w:hAnsi="Courier New" w:cs="Courier New"/>
          <w:sz w:val="20"/>
          <w:szCs w:val="20"/>
        </w:rPr>
        <w:t xml:space="preserve">    энергопринимающих    устройств</w:t>
      </w:r>
    </w:p>
    <w:p w14:paraId="6D652A1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(присоединяемых и ранее присоединенных) составляет _____ кВт при напряжении</w:t>
      </w:r>
    </w:p>
    <w:p w14:paraId="5D0BCEC0" w14:textId="77777777" w:rsidR="00D5362C" w:rsidRDefault="0027265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hyperlink w:anchor="Par139" w:history="1">
        <w:r w:rsidR="00D5362C">
          <w:rPr>
            <w:rFonts w:ascii="Courier New" w:hAnsi="Courier New" w:cs="Courier New"/>
            <w:color w:val="0000FF"/>
            <w:sz w:val="20"/>
            <w:szCs w:val="20"/>
          </w:rPr>
          <w:t>&lt;5&gt;</w:t>
        </w:r>
      </w:hyperlink>
      <w:r w:rsidR="00D5362C">
        <w:rPr>
          <w:rFonts w:ascii="Courier New" w:hAnsi="Courier New" w:cs="Courier New"/>
          <w:sz w:val="20"/>
          <w:szCs w:val="20"/>
        </w:rPr>
        <w:t xml:space="preserve"> _____ кВ (с распределением по точкам присоединения: точка присоединения</w:t>
      </w:r>
    </w:p>
    <w:p w14:paraId="2907904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   -   ____________</w:t>
      </w:r>
      <w:proofErr w:type="gramStart"/>
      <w:r>
        <w:rPr>
          <w:rFonts w:ascii="Courier New" w:hAnsi="Courier New" w:cs="Courier New"/>
          <w:sz w:val="20"/>
          <w:szCs w:val="20"/>
        </w:rPr>
        <w:t>_  кВт</w:t>
      </w:r>
      <w:proofErr w:type="gramEnd"/>
      <w:r>
        <w:rPr>
          <w:rFonts w:ascii="Courier New" w:hAnsi="Courier New" w:cs="Courier New"/>
          <w:sz w:val="20"/>
          <w:szCs w:val="20"/>
        </w:rPr>
        <w:t>,  точка  присоединения  ___________  -</w:t>
      </w:r>
    </w:p>
    <w:p w14:paraId="2236457D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 кВт), в том числе:</w:t>
      </w:r>
    </w:p>
    <w:p w14:paraId="17149C83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52"/>
      <w:bookmarkEnd w:id="2"/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а)  максимальная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мощность  присоединяемых  энергопринимающих устройств</w:t>
      </w:r>
    </w:p>
    <w:p w14:paraId="0CC507BD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составляет   __________ кВт   при   напряжении   ____</w:t>
      </w:r>
      <w:proofErr w:type="gramStart"/>
      <w:r>
        <w:rPr>
          <w:rFonts w:ascii="Courier New" w:hAnsi="Courier New" w:cs="Courier New"/>
          <w:sz w:val="20"/>
          <w:szCs w:val="20"/>
        </w:rPr>
        <w:t>_  кВ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со   следующим</w:t>
      </w:r>
    </w:p>
    <w:p w14:paraId="7DC68F5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распределением по точкам присоединения:</w:t>
      </w:r>
    </w:p>
    <w:p w14:paraId="4575C07E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точка присоединения ___________ - _____________ кВт;</w:t>
      </w:r>
    </w:p>
    <w:p w14:paraId="51666B2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точка присоединения ___________ - _____________ кВт;</w:t>
      </w:r>
    </w:p>
    <w:p w14:paraId="6128A428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б)   </w:t>
      </w:r>
      <w:proofErr w:type="gramEnd"/>
      <w:r>
        <w:rPr>
          <w:rFonts w:ascii="Courier New" w:hAnsi="Courier New" w:cs="Courier New"/>
          <w:sz w:val="20"/>
          <w:szCs w:val="20"/>
        </w:rPr>
        <w:t>максимальная   мощность   ранее  присоединенных  энергопринимающих</w:t>
      </w:r>
    </w:p>
    <w:p w14:paraId="6F2E843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устройств  составляет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_____  кВт  при  напряжении  _____  кВ  со следующим</w:t>
      </w:r>
    </w:p>
    <w:p w14:paraId="6692610E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распределением по точкам присоединения:</w:t>
      </w:r>
    </w:p>
    <w:p w14:paraId="18A24FB3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точка присоединения ___________ - _____________ кВт;</w:t>
      </w:r>
    </w:p>
    <w:p w14:paraId="25D831F0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точка присоединения ___________ - _____________ кВт.</w:t>
      </w:r>
    </w:p>
    <w:p w14:paraId="72008898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3" w:name="Par62"/>
      <w:bookmarkEnd w:id="3"/>
      <w:r>
        <w:rPr>
          <w:rFonts w:ascii="Courier New" w:hAnsi="Courier New" w:cs="Courier New"/>
          <w:sz w:val="20"/>
          <w:szCs w:val="20"/>
        </w:rPr>
        <w:t xml:space="preserve">    7. Количество и мощность присоединяемых к сети трансформаторов ________</w:t>
      </w:r>
    </w:p>
    <w:p w14:paraId="1985293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кВА.</w:t>
      </w:r>
    </w:p>
    <w:p w14:paraId="248A7EA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4" w:name="Par64"/>
      <w:bookmarkEnd w:id="4"/>
      <w:r>
        <w:rPr>
          <w:rFonts w:ascii="Courier New" w:hAnsi="Courier New" w:cs="Courier New"/>
          <w:sz w:val="20"/>
          <w:szCs w:val="20"/>
        </w:rPr>
        <w:t xml:space="preserve">    8. Количество и мощность генераторов _____________________________.</w:t>
      </w:r>
    </w:p>
    <w:p w14:paraId="70292FBE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Заявляемая категория надежности энергопринимающих устройств </w:t>
      </w:r>
      <w:hyperlink w:anchor="Par140" w:history="1">
        <w:r>
          <w:rPr>
            <w:rFonts w:ascii="Courier New" w:hAnsi="Courier New" w:cs="Courier New"/>
            <w:color w:val="0000FF"/>
            <w:sz w:val="20"/>
            <w:szCs w:val="20"/>
          </w:rPr>
          <w:t>&lt;6&gt;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14:paraId="771987E0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I категория ___________кВт;</w:t>
      </w:r>
    </w:p>
    <w:p w14:paraId="297EA65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II категория __________ кВт;</w:t>
      </w:r>
    </w:p>
    <w:p w14:paraId="7ABF5AB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III категория ____________ кВт.</w:t>
      </w:r>
    </w:p>
    <w:p w14:paraId="1A0766BD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10.  Заявляемый характер нагрузки (для генераторов - возможная скорость</w:t>
      </w:r>
    </w:p>
    <w:p w14:paraId="28FD0EBE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набора  или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снижения нагрузки) и наличие нагрузок, искажающих форму кривой</w:t>
      </w:r>
    </w:p>
    <w:p w14:paraId="0F2B5DB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электрического   тока   и   вызывающих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несимметрию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напряжения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в  точках</w:t>
      </w:r>
    </w:p>
    <w:p w14:paraId="0DB66B3B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присоединения </w:t>
      </w:r>
      <w:hyperlink w:anchor="Par141" w:history="1">
        <w:r>
          <w:rPr>
            <w:rFonts w:ascii="Courier New" w:hAnsi="Courier New" w:cs="Courier New"/>
            <w:color w:val="0000FF"/>
            <w:sz w:val="20"/>
            <w:szCs w:val="20"/>
          </w:rPr>
          <w:t>&lt;7&gt;</w:t>
        </w:r>
      </w:hyperlink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</w:t>
      </w:r>
    </w:p>
    <w:p w14:paraId="2A3C69B0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6AAF41B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5" w:name="Par74"/>
      <w:bookmarkEnd w:id="5"/>
      <w:r>
        <w:rPr>
          <w:rFonts w:ascii="Courier New" w:hAnsi="Courier New" w:cs="Courier New"/>
          <w:sz w:val="20"/>
          <w:szCs w:val="20"/>
        </w:rPr>
        <w:t xml:space="preserve">    11.  </w:t>
      </w:r>
      <w:proofErr w:type="gramStart"/>
      <w:r>
        <w:rPr>
          <w:rFonts w:ascii="Courier New" w:hAnsi="Courier New" w:cs="Courier New"/>
          <w:sz w:val="20"/>
          <w:szCs w:val="20"/>
        </w:rPr>
        <w:t>Величина  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обоснование  величины  технологического минимума (для</w:t>
      </w:r>
    </w:p>
    <w:p w14:paraId="60787C2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генераторов) ______________________________________________________________</w:t>
      </w:r>
    </w:p>
    <w:p w14:paraId="093F648C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6000FED0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6" w:name="Par77"/>
      <w:bookmarkEnd w:id="6"/>
      <w:r>
        <w:rPr>
          <w:rFonts w:ascii="Courier New" w:hAnsi="Courier New" w:cs="Courier New"/>
          <w:sz w:val="20"/>
          <w:szCs w:val="20"/>
        </w:rPr>
        <w:t xml:space="preserve">    12. </w:t>
      </w:r>
      <w:proofErr w:type="gramStart"/>
      <w:r>
        <w:rPr>
          <w:rFonts w:ascii="Courier New" w:hAnsi="Courier New" w:cs="Courier New"/>
          <w:sz w:val="20"/>
          <w:szCs w:val="20"/>
        </w:rPr>
        <w:t>Необходимость  наличия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технологической и (или) аварийной брони </w:t>
      </w:r>
      <w:hyperlink w:anchor="Par142" w:history="1">
        <w:r>
          <w:rPr>
            <w:rFonts w:ascii="Courier New" w:hAnsi="Courier New" w:cs="Courier New"/>
            <w:color w:val="0000FF"/>
            <w:sz w:val="20"/>
            <w:szCs w:val="20"/>
          </w:rPr>
          <w:t>&lt;8&gt;</w:t>
        </w:r>
      </w:hyperlink>
    </w:p>
    <w:p w14:paraId="213C54FF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2956F8A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59E4BDC0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Величина и обоснование технологической и аварийной брони ______________</w:t>
      </w:r>
    </w:p>
    <w:p w14:paraId="3750469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1DAFFE0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03B0DB63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13.  </w:t>
      </w:r>
      <w:proofErr w:type="gramStart"/>
      <w:r>
        <w:rPr>
          <w:rFonts w:ascii="Courier New" w:hAnsi="Courier New" w:cs="Courier New"/>
          <w:sz w:val="20"/>
          <w:szCs w:val="20"/>
        </w:rPr>
        <w:t>Сроки  проектирования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поэтапного введения в эксплуатацию объекта</w:t>
      </w:r>
    </w:p>
    <w:p w14:paraId="32DD2913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в  том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числе  по  этапам и очередям), планируемое поэтапное распределение</w:t>
      </w:r>
    </w:p>
    <w:p w14:paraId="697D9C03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максимальной мощности:</w:t>
      </w:r>
    </w:p>
    <w:p w14:paraId="12D6FE54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CE78AD2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D5362C">
          <w:pgSz w:w="11905" w:h="16838"/>
          <w:pgMar w:top="1134" w:right="567" w:bottom="1134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2332"/>
        <w:gridCol w:w="2332"/>
        <w:gridCol w:w="2332"/>
        <w:gridCol w:w="2332"/>
      </w:tblGrid>
      <w:tr w:rsidR="00D5362C" w14:paraId="6DCCAD64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7DDF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Этап (очередь) строительства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96D8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Планируемый срок проектирования энергопринимающих устройств (месяц, год)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DD92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029B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Максимальная мощность энергопринимающих устройств (кВт)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C29C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Категория надежности энергопринимающих устройств</w:t>
            </w:r>
          </w:p>
        </w:tc>
      </w:tr>
      <w:tr w:rsidR="00D5362C" w14:paraId="1A047585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C38C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B330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36C5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E0A2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821D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5362C" w14:paraId="0C797360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20D8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DAC8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FC1B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5C4C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83D6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5362C" w14:paraId="17BE9070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DA0E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1D0F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975A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1571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36F1" w14:textId="77777777" w:rsidR="00D5362C" w:rsidRDefault="00D5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04B7DB87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D5362C">
          <w:pgSz w:w="16838" w:h="11905" w:orient="landscape"/>
          <w:pgMar w:top="1134" w:right="1134" w:bottom="567" w:left="1134" w:header="0" w:footer="0" w:gutter="0"/>
          <w:cols w:space="720"/>
          <w:noEndnote/>
        </w:sectPr>
      </w:pPr>
    </w:p>
    <w:p w14:paraId="1C6D7E6C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F97A770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14.  </w:t>
      </w:r>
      <w:proofErr w:type="gramStart"/>
      <w:r>
        <w:rPr>
          <w:rFonts w:ascii="Courier New" w:hAnsi="Courier New" w:cs="Courier New"/>
          <w:sz w:val="20"/>
          <w:szCs w:val="20"/>
        </w:rPr>
        <w:t>Гарантирующий  поставщик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(энергосбытовая  организация), с которым</w:t>
      </w:r>
    </w:p>
    <w:p w14:paraId="67FF41FC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планируется     заключение     договора    энергоснабжения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>
        <w:rPr>
          <w:rFonts w:ascii="Courier New" w:hAnsi="Courier New" w:cs="Courier New"/>
          <w:sz w:val="20"/>
          <w:szCs w:val="20"/>
        </w:rPr>
        <w:t>купли-продажи</w:t>
      </w:r>
    </w:p>
    <w:p w14:paraId="469359A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электрической энергии (мощности) ___________________.</w:t>
      </w:r>
    </w:p>
    <w:p w14:paraId="1DE263B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Заявители,  максимальная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мощность  энергопринимающих устройств которых</w:t>
      </w:r>
    </w:p>
    <w:p w14:paraId="1117F80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составляет  свыше  150  кВт и менее 670 кВт, </w:t>
      </w:r>
      <w:hyperlink w:anchor="Par62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пункты 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w:anchor="Par64" w:history="1">
        <w:r>
          <w:rPr>
            <w:rFonts w:ascii="Courier New" w:hAnsi="Courier New" w:cs="Courier New"/>
            <w:color w:val="0000FF"/>
            <w:sz w:val="20"/>
            <w:szCs w:val="20"/>
          </w:rPr>
          <w:t>8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w:anchor="Par74" w:history="1">
        <w:r>
          <w:rPr>
            <w:rFonts w:ascii="Courier New" w:hAnsi="Courier New" w:cs="Courier New"/>
            <w:color w:val="0000FF"/>
            <w:sz w:val="20"/>
            <w:szCs w:val="20"/>
          </w:rPr>
          <w:t>11</w:t>
        </w:r>
      </w:hyperlink>
      <w:r>
        <w:rPr>
          <w:rFonts w:ascii="Courier New" w:hAnsi="Courier New" w:cs="Courier New"/>
          <w:sz w:val="20"/>
          <w:szCs w:val="20"/>
        </w:rPr>
        <w:t xml:space="preserve"> и </w:t>
      </w:r>
      <w:hyperlink w:anchor="Par77" w:history="1">
        <w:r>
          <w:rPr>
            <w:rFonts w:ascii="Courier New" w:hAnsi="Courier New" w:cs="Courier New"/>
            <w:color w:val="0000FF"/>
            <w:sz w:val="20"/>
            <w:szCs w:val="20"/>
          </w:rPr>
          <w:t>12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настоящей</w:t>
      </w:r>
    </w:p>
    <w:p w14:paraId="5F925C1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заявки не заполняют.</w:t>
      </w:r>
    </w:p>
    <w:p w14:paraId="0CE39F6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1366B2A5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Приложения:</w:t>
      </w:r>
    </w:p>
    <w:p w14:paraId="65E02C5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(указать перечень прилагаемых документов)</w:t>
      </w:r>
    </w:p>
    <w:p w14:paraId="6411317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14:paraId="02A35662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14:paraId="4F35B143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14:paraId="59DE320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____________________________________________________________________</w:t>
      </w:r>
    </w:p>
    <w:p w14:paraId="3C3138F7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4763251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 (заявитель)</w:t>
      </w:r>
    </w:p>
    <w:p w14:paraId="4192902A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2EB16690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(фамилия, имя, отчество)</w:t>
      </w:r>
    </w:p>
    <w:p w14:paraId="66B86AD7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4BE7B3B7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(контактный телефон)</w:t>
      </w:r>
    </w:p>
    <w:p w14:paraId="12E645C1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 ______________</w:t>
      </w:r>
    </w:p>
    <w:p w14:paraId="270EC186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должность)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(подпись)</w:t>
      </w:r>
    </w:p>
    <w:p w14:paraId="7C23054C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668F29B8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____________ 20__ г.</w:t>
      </w:r>
    </w:p>
    <w:p w14:paraId="1D407474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4CC03C3D" w14:textId="77777777" w:rsidR="00D5362C" w:rsidRDefault="00D5362C" w:rsidP="00D5362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14:paraId="05D3CF8C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9CDEA1A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14:paraId="5B9AC2C8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" w:name="Par135"/>
      <w:bookmarkEnd w:id="7"/>
      <w:r>
        <w:rPr>
          <w:rFonts w:ascii="Calibri" w:hAnsi="Calibri" w:cs="Calibri"/>
        </w:rPr>
        <w:t xml:space="preserve">&lt;1&gt; За исключением лиц, указанных в </w:t>
      </w:r>
      <w:hyperlink r:id="rId4" w:history="1">
        <w:r>
          <w:rPr>
            <w:rFonts w:ascii="Calibri" w:hAnsi="Calibri" w:cs="Calibri"/>
            <w:color w:val="0000FF"/>
          </w:rPr>
          <w:t>пунктах 12(1)</w:t>
        </w:r>
      </w:hyperlink>
      <w:r>
        <w:rPr>
          <w:rFonts w:ascii="Calibri" w:hAnsi="Calibri" w:cs="Calibri"/>
        </w:rPr>
        <w:t xml:space="preserve"> - </w:t>
      </w:r>
      <w:hyperlink r:id="rId5" w:history="1">
        <w:r>
          <w:rPr>
            <w:rFonts w:ascii="Calibri" w:hAnsi="Calibri" w:cs="Calibri"/>
            <w:color w:val="0000FF"/>
          </w:rPr>
          <w:t>14</w:t>
        </w:r>
      </w:hyperlink>
      <w:r>
        <w:rPr>
          <w:rFonts w:ascii="Calibri" w:hAnsi="Calibri" w:cs="Calibri"/>
        </w:rPr>
        <w:t xml:space="preserve">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</w:p>
    <w:p w14:paraId="5B2F5C9B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" w:name="Par136"/>
      <w:bookmarkEnd w:id="8"/>
      <w:r>
        <w:rPr>
          <w:rFonts w:ascii="Calibri" w:hAnsi="Calibri" w:cs="Calibri"/>
        </w:rPr>
        <w:t>&lt;2&gt; Для юридических лиц и индивидуальных предпринимателей.</w:t>
      </w:r>
    </w:p>
    <w:p w14:paraId="43007A01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" w:name="Par137"/>
      <w:bookmarkEnd w:id="9"/>
      <w:r>
        <w:rPr>
          <w:rFonts w:ascii="Calibri" w:hAnsi="Calibri" w:cs="Calibri"/>
        </w:rPr>
        <w:t>&lt;3&gt; Для физических лиц.</w:t>
      </w:r>
    </w:p>
    <w:p w14:paraId="04554E16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" w:name="Par138"/>
      <w:bookmarkEnd w:id="10"/>
      <w:r>
        <w:rPr>
          <w:rFonts w:ascii="Calibri" w:hAnsi="Calibri" w:cs="Calibri"/>
        </w:rPr>
        <w:t xml:space="preserve">&lt;4&gt;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ar47" w:history="1">
        <w:r>
          <w:rPr>
            <w:rFonts w:ascii="Calibri" w:hAnsi="Calibri" w:cs="Calibri"/>
            <w:color w:val="0000FF"/>
          </w:rPr>
          <w:t>пункте 6</w:t>
        </w:r>
      </w:hyperlink>
      <w:r>
        <w:rPr>
          <w:rFonts w:ascii="Calibri" w:hAnsi="Calibri" w:cs="Calibri"/>
        </w:rPr>
        <w:t xml:space="preserve"> и </w:t>
      </w:r>
      <w:hyperlink w:anchor="Par52" w:history="1">
        <w:r>
          <w:rPr>
            <w:rFonts w:ascii="Calibri" w:hAnsi="Calibri" w:cs="Calibri"/>
            <w:color w:val="0000FF"/>
          </w:rPr>
          <w:t>подпункте "а" пункта 6</w:t>
        </w:r>
      </w:hyperlink>
      <w:r>
        <w:rPr>
          <w:rFonts w:ascii="Calibri" w:hAnsi="Calibri" w:cs="Calibri"/>
        </w:rPr>
        <w:t xml:space="preserve"> настоящего приложения величина мощности указывается одинаковая).</w:t>
      </w:r>
    </w:p>
    <w:p w14:paraId="57A14DAD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1" w:name="Par139"/>
      <w:bookmarkEnd w:id="11"/>
      <w:r>
        <w:rPr>
          <w:rFonts w:ascii="Calibri" w:hAnsi="Calibri" w:cs="Calibri"/>
        </w:rPr>
        <w:t>&lt;5&gt; Классы напряжения (0,4; 6; 10) кВ.</w:t>
      </w:r>
    </w:p>
    <w:p w14:paraId="622DBBB7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2" w:name="Par140"/>
      <w:bookmarkEnd w:id="12"/>
      <w:r>
        <w:rPr>
          <w:rFonts w:ascii="Calibri" w:hAnsi="Calibri" w:cs="Calibri"/>
        </w:rPr>
        <w:lastRenderedPageBreak/>
        <w:t>&lt;6&gt; Не указывается при присоединении генерирующих объектов.</w:t>
      </w:r>
    </w:p>
    <w:p w14:paraId="0F873B78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" w:name="Par141"/>
      <w:bookmarkEnd w:id="13"/>
      <w:r>
        <w:rPr>
          <w:rFonts w:ascii="Calibri" w:hAnsi="Calibri" w:cs="Calibri"/>
        </w:rPr>
        <w:t>&lt;7&gt; Заявители, максимальная мощность энергопринимающих устройств по одному источнику электроснабжения которых составляет свыше 150 кВт и менее 670 кВт, указывают только характер нагрузки (для производственной деятельности).</w:t>
      </w:r>
    </w:p>
    <w:p w14:paraId="520111DB" w14:textId="77777777" w:rsidR="00D5362C" w:rsidRDefault="00D5362C" w:rsidP="00D536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4" w:name="Par142"/>
      <w:bookmarkEnd w:id="14"/>
      <w:r>
        <w:rPr>
          <w:rFonts w:ascii="Calibri" w:hAnsi="Calibri" w:cs="Calibri"/>
        </w:rPr>
        <w:t>&lt;8&gt; Для энергопринимающих устройств потребителей электрической энергии.</w:t>
      </w:r>
    </w:p>
    <w:p w14:paraId="0E16DF4B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1E8106D5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56EFD0E6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492DF83F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039969EC" w14:textId="77777777" w:rsidR="00D5362C" w:rsidRDefault="00D5362C" w:rsidP="00D536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33605546" w14:textId="77777777" w:rsidR="006C200C" w:rsidRDefault="006C200C"/>
    <w:sectPr w:rsidR="006C200C" w:rsidSect="009B369B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0D"/>
    <w:rsid w:val="0027265C"/>
    <w:rsid w:val="006C200C"/>
    <w:rsid w:val="00B3460D"/>
    <w:rsid w:val="00D5362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44152-6369-4CA2-B8BF-988F268A6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29FAE8C7A668BD0BC9DBEBA019579347AEF8FDBA1E5591D47934E04EDA62BF238C159816289DD3D65D41CAFCF8631BC640E76BDEC8EE1CI2w7F" TargetMode="External"/><Relationship Id="rId4" Type="http://schemas.openxmlformats.org/officeDocument/2006/relationships/hyperlink" Target="consultantplus://offline/ref=A029FAE8C7A668BD0BC9DBEBA019579347AEF8FDBA1E5591D47934E04EDA62BF238C159D152F968F87124096BAA57019CF40E56AC2ICw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1238</Words>
  <Characters>7059</Characters>
  <Application>Microsoft Office Word</Application>
  <DocSecurity>0</DocSecurity>
  <Lines>58</Lines>
  <Paragraphs>16</Paragraphs>
  <ScaleCrop>false</ScaleCrop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А.В. Жарновников</cp:lastModifiedBy>
  <cp:revision>5</cp:revision>
  <dcterms:created xsi:type="dcterms:W3CDTF">2020-01-28T05:47:00Z</dcterms:created>
  <dcterms:modified xsi:type="dcterms:W3CDTF">2020-01-28T07:34:00Z</dcterms:modified>
</cp:coreProperties>
</file>